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b/>
          <w:bCs/>
          <w:color w:val="31849B"/>
          <w:sz w:val="48"/>
          <w:szCs w:val="48"/>
        </w:rPr>
      </w:pPr>
      <w:r>
        <w:rPr>
          <w:b/>
          <w:bCs/>
          <w:color w:val="31849B"/>
          <w:sz w:val="48"/>
          <w:szCs w:val="48"/>
        </w:rPr>
        <w:t>HOMERANCH-ACTIVITIES WWM Spring/Summer</w:t>
      </w:r>
    </w:p>
    <w:p>
      <w:pPr>
        <w:pStyle w:val="Normal"/>
        <w:spacing w:lineRule="auto" w:line="240" w:before="0" w:after="0"/>
        <w:rPr>
          <w:rFonts w:ascii="Cooper Black" w:hAnsi="Cooper Black" w:cs="Arial"/>
          <w:i/>
          <w:i/>
          <w:iCs/>
          <w:color w:val="002060"/>
          <w:sz w:val="36"/>
          <w:szCs w:val="36"/>
        </w:rPr>
      </w:pPr>
      <w:r>
        <w:rPr>
          <w:rFonts w:cs="Arial" w:ascii="Cooper Black" w:hAnsi="Cooper Black"/>
          <w:i/>
          <w:iCs/>
          <w:color w:val="002060"/>
          <w:sz w:val="36"/>
          <w:szCs w:val="36"/>
        </w:rPr>
        <w:t>Von 20.04. bis ca. 05.07. habe ich – wechselnd – je 4 Berittpferde auf der Ranch, größtenteils für Zureiten &amp; Anreiten !</w:t>
      </w:r>
    </w:p>
    <w:p>
      <w:pPr>
        <w:pStyle w:val="Normal"/>
        <w:spacing w:lineRule="auto" w:line="240" w:before="0" w:after="0"/>
        <w:rPr>
          <w:rFonts w:ascii="Cooper Black" w:hAnsi="Cooper Black" w:cs="Arial"/>
          <w:i/>
          <w:i/>
          <w:iCs/>
          <w:color w:val="002060"/>
          <w:sz w:val="36"/>
          <w:szCs w:val="36"/>
        </w:rPr>
      </w:pPr>
      <w:r>
        <w:rPr>
          <w:rFonts w:cs="Arial" w:ascii="Cooper Black" w:hAnsi="Cooper Black"/>
          <w:i/>
          <w:iCs/>
          <w:color w:val="002060"/>
          <w:sz w:val="36"/>
          <w:szCs w:val="36"/>
        </w:rPr>
      </w:r>
    </w:p>
    <w:p>
      <w:pPr>
        <w:pStyle w:val="Normal"/>
        <w:spacing w:lineRule="auto" w:line="240" w:before="0" w:after="0"/>
        <w:rPr>
          <w:rFonts w:ascii="Cooper Black" w:hAnsi="Cooper Black" w:cs="Arial"/>
          <w:i/>
          <w:i/>
          <w:iCs/>
          <w:color w:val="002060"/>
          <w:sz w:val="36"/>
          <w:szCs w:val="36"/>
        </w:rPr>
      </w:pPr>
      <w:r>
        <w:rPr>
          <w:rFonts w:cs="Arial" w:ascii="Cooper Black" w:hAnsi="Cooper Black"/>
          <w:i/>
          <w:iCs/>
          <w:color w:val="002060"/>
          <w:sz w:val="36"/>
          <w:szCs w:val="36"/>
        </w:rPr>
        <w:t>Vom 10.07. bis 13.07. ist ein Cattle-Special-Kurs gebucht als Privat-Session.</w:t>
      </w:r>
    </w:p>
    <w:p>
      <w:pPr>
        <w:pStyle w:val="Normal"/>
        <w:spacing w:lineRule="auto" w:line="240" w:before="0" w:after="0"/>
        <w:rPr>
          <w:rFonts w:ascii="Cooper Black" w:hAnsi="Cooper Black" w:cs="Arial"/>
          <w:i/>
          <w:i/>
          <w:iCs/>
          <w:color w:val="002060"/>
          <w:sz w:val="36"/>
          <w:szCs w:val="36"/>
        </w:rPr>
      </w:pPr>
      <w:r>
        <w:rPr>
          <w:rFonts w:cs="Arial" w:ascii="Cooper Black" w:hAnsi="Cooper Black"/>
          <w:i/>
          <w:iCs/>
          <w:color w:val="002060"/>
          <w:sz w:val="36"/>
          <w:szCs w:val="36"/>
        </w:rPr>
      </w:r>
    </w:p>
    <w:p>
      <w:pPr>
        <w:pStyle w:val="Normal"/>
        <w:spacing w:lineRule="auto" w:line="240" w:before="0" w:after="0"/>
        <w:rPr>
          <w:rFonts w:ascii="Cooper Black" w:hAnsi="Cooper Black" w:cs="Arial"/>
          <w:i/>
          <w:i/>
          <w:iCs/>
          <w:color w:val="002060"/>
          <w:sz w:val="36"/>
          <w:szCs w:val="36"/>
        </w:rPr>
      </w:pPr>
      <w:r>
        <w:rPr>
          <w:rFonts w:cs="Arial" w:ascii="Cooper Black" w:hAnsi="Cooper Black"/>
          <w:i/>
          <w:iCs/>
          <w:color w:val="002060"/>
          <w:sz w:val="36"/>
          <w:szCs w:val="36"/>
        </w:rPr>
        <w:t>Mein sonstiges Angebot</w:t>
      </w:r>
    </w:p>
    <w:p>
      <w:pPr>
        <w:pStyle w:val="Normal"/>
        <w:spacing w:lineRule="auto" w:line="240" w:before="0" w:after="0"/>
        <w:rPr>
          <w:rFonts w:ascii="Cooper Black" w:hAnsi="Cooper Black" w:cs="Arial"/>
          <w:i/>
          <w:i/>
          <w:iCs/>
          <w:color w:val="002060"/>
          <w:sz w:val="36"/>
          <w:szCs w:val="36"/>
        </w:rPr>
      </w:pPr>
      <w:r>
        <w:rPr>
          <w:rFonts w:cs="Arial" w:ascii="Cooper Black" w:hAnsi="Cooper Black"/>
          <w:i/>
          <w:iCs/>
          <w:color w:val="002060"/>
          <w:sz w:val="36"/>
          <w:szCs w:val="36"/>
        </w:rPr>
        <w:t>auf der Ranch bleibt…</w:t>
      </w:r>
    </w:p>
    <w:p>
      <w:pPr>
        <w:pStyle w:val="Normal"/>
        <w:spacing w:lineRule="auto" w:line="240" w:before="0" w:after="0"/>
        <w:rPr/>
      </w:pPr>
      <w:r>
        <w:rPr>
          <w:rStyle w:val="Absatz-Standardschriftart"/>
          <w:rFonts w:cs="Arial" w:ascii="Cooper Black" w:hAnsi="Cooper Black"/>
          <w:i/>
          <w:iCs/>
          <w:color w:val="002060"/>
          <w:sz w:val="36"/>
          <w:szCs w:val="36"/>
        </w:rPr>
        <w:t>ebenso an einigen WEs meine Reisetätigkeit.</w:t>
      </w:r>
    </w:p>
    <w:p>
      <w:pPr>
        <w:pStyle w:val="Normal"/>
        <w:spacing w:lineRule="auto" w:line="240" w:before="0" w:after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Style w:val="Absatz-Standardschriftart"/>
          <w:rFonts w:eastAsia="Times New Roman" w:cs="Times New Roman" w:ascii="Verdana" w:hAnsi="Verdana"/>
          <w:color w:val="201F1E"/>
          <w:kern w:val="0"/>
          <w:sz w:val="18"/>
          <w:szCs w:val="18"/>
        </w:rPr>
        <w:drawing>
          <wp:inline distT="0" distB="0" distL="0" distR="0">
            <wp:extent cx="2553335" cy="3601085"/>
            <wp:effectExtent l="0" t="0" r="0" b="0"/>
            <wp:docPr id="1" name="Grafik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cs="Arial"/>
          <w:b/>
          <w:i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Style w:val="Absatz-Standardschriftart"/>
          <w:rFonts w:eastAsia="Times New Roman" w:cs="Times New Roman" w:ascii="Verdana" w:hAnsi="Verdana"/>
          <w:color w:val="201F1E"/>
          <w:kern w:val="0"/>
          <w:sz w:val="18"/>
          <w:szCs w:val="18"/>
        </w:rPr>
        <w:drawing>
          <wp:inline distT="0" distB="0" distL="0" distR="0">
            <wp:extent cx="2276475" cy="3535045"/>
            <wp:effectExtent l="0" t="0" r="0" b="0"/>
            <wp:docPr id="2" name="Bild1" descr="Ein Bild, das draußen, Zaumzeug, Zügel, Pferdesport enthält.&#10;&#10;Automatisch generierte Beschreibun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1" descr="Ein Bild, das draußen, Zaumzeug, Zügel, Pferdesport enthält.&#10;&#10;Automatisch generierte Beschreibung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</w:r>
    </w:p>
    <w:p>
      <w:pPr>
        <w:pStyle w:val="Normal"/>
        <w:spacing w:lineRule="auto" w:line="240" w:before="0" w:after="0"/>
        <w:rPr/>
      </w:pPr>
      <w:r>
        <w:rPr>
          <w:rStyle w:val="Absatz-Standardschriftart"/>
          <w:rFonts w:cs="Arial"/>
          <w:b/>
          <w:i/>
          <w:iCs/>
          <w:sz w:val="28"/>
          <w:szCs w:val="28"/>
        </w:rPr>
        <w:t>AUSZUG AUS DEM ANGEBOT:</w:t>
      </w:r>
      <w:r>
        <w:rPr>
          <w:rStyle w:val="Absatz-Standardschriftart"/>
          <w:rFonts w:cs="Arial"/>
          <w:b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Arial"/>
          <w:bCs/>
          <w:i/>
          <w:i/>
          <w:iCs/>
          <w:sz w:val="24"/>
          <w:szCs w:val="24"/>
        </w:rPr>
      </w:pPr>
      <w:r>
        <w:rPr>
          <w:rFonts w:cs="Arial"/>
          <w:bCs/>
          <w:i/>
          <w:iCs/>
          <w:sz w:val="24"/>
          <w:szCs w:val="24"/>
        </w:rPr>
        <w:t>Meine Arbeit will allen Pferden dienen und ist somit unabhängig von Reitweise oder Rasse!</w:t>
      </w:r>
    </w:p>
    <w:p>
      <w:pPr>
        <w:pStyle w:val="Normal"/>
        <w:spacing w:lineRule="auto" w:line="240" w:before="0" w:after="0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Trainings:</w:t>
      </w:r>
    </w:p>
    <w:p>
      <w:pPr>
        <w:pStyle w:val="Normal"/>
        <w:spacing w:lineRule="auto" w:line="240" w:before="0"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Ich arbeite mit dem Pferd. Beritt (Teil/Voll), ergotherapeutische Arbeit fürs Pferd, Boden- und Handarbeit etc.</w:t>
      </w:r>
    </w:p>
    <w:p>
      <w:pPr>
        <w:pStyle w:val="Normal"/>
        <w:spacing w:lineRule="auto" w:line="240" w:before="0" w:after="0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Lessons:</w:t>
      </w:r>
    </w:p>
    <w:p>
      <w:pPr>
        <w:pStyle w:val="Normal"/>
        <w:spacing w:lineRule="auto" w:line="240" w:before="0"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Ich arbeite mit Euch – Ihr arbeitet das Pferd.</w:t>
      </w:r>
    </w:p>
    <w:p>
      <w:pPr>
        <w:pStyle w:val="Normal"/>
        <w:spacing w:lineRule="auto" w:line="240" w:before="0"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Know-How:</w:t>
      </w:r>
    </w:p>
    <w:p>
      <w:pPr>
        <w:pStyle w:val="Normal"/>
        <w:spacing w:lineRule="auto" w:line="240"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Seminare und Workshops, Gespräche mit Fachleuten (Round-Table-Gespräche), Beratungen und Expertisen etc.</w:t>
      </w:r>
    </w:p>
    <w:p>
      <w:pPr>
        <w:pStyle w:val="Normal"/>
        <w:spacing w:lineRule="auto" w:line="240" w:before="0"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Specials:</w:t>
      </w:r>
    </w:p>
    <w:p>
      <w:pPr>
        <w:pStyle w:val="Normal"/>
        <w:spacing w:lineRule="auto" w:line="240"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Jobs im Gelände, Hackamore- &amp; Bridlehorses, Arbeit mit Rindern (zu Fuß, zu Pferd, Roping), Coltstarts und Restarts etc.</w:t>
      </w:r>
    </w:p>
    <w:p>
      <w:pPr>
        <w:pStyle w:val="Normal"/>
        <w:spacing w:lineRule="auto" w:line="240" w:before="0"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Mehr Infos und Aktuelles:</w:t>
      </w:r>
    </w:p>
    <w:p>
      <w:pPr>
        <w:pStyle w:val="Normal"/>
        <w:spacing w:lineRule="auto" w:line="240" w:before="0" w:after="0"/>
        <w:rPr/>
      </w:pPr>
      <w:hyperlink r:id="rId4" w:tgtFrame="_top">
        <w:r>
          <w:rPr>
            <w:rStyle w:val="Hyperlink"/>
            <w:rFonts w:cs="Arial"/>
            <w:sz w:val="24"/>
            <w:szCs w:val="24"/>
          </w:rPr>
          <w:t>www.walterwebermayr.com</w:t>
        </w:r>
      </w:hyperlink>
    </w:p>
    <w:p>
      <w:pPr>
        <w:pStyle w:val="Normal"/>
        <w:spacing w:lineRule="auto" w:line="240" w:before="0"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Kontakt:</w:t>
      </w:r>
    </w:p>
    <w:p>
      <w:pPr>
        <w:pStyle w:val="Normal"/>
        <w:spacing w:lineRule="auto" w:line="240" w:before="0" w:after="0"/>
        <w:rPr/>
      </w:pPr>
      <w:r>
        <w:rPr>
          <w:rStyle w:val="Absatz-Standardschriftart"/>
          <w:rFonts w:cs="Arial"/>
          <w:sz w:val="24"/>
          <w:szCs w:val="24"/>
        </w:rPr>
        <w:t xml:space="preserve">Mail: </w:t>
      </w:r>
      <w:hyperlink r:id="rId5" w:tgtFrame="_top">
        <w:r>
          <w:rPr>
            <w:rStyle w:val="Hyperlink"/>
            <w:rFonts w:cs="Arial"/>
            <w:sz w:val="24"/>
            <w:szCs w:val="24"/>
          </w:rPr>
          <w:t>walterwebermayr@gmx.at</w:t>
        </w:r>
      </w:hyperlink>
    </w:p>
    <w:p>
      <w:pPr>
        <w:pStyle w:val="Normal"/>
        <w:spacing w:lineRule="auto" w:line="240" w:before="0" w:after="0"/>
        <w:rPr/>
      </w:pPr>
      <w:r>
        <w:rPr>
          <w:rStyle w:val="Absatz-Standardschriftart"/>
          <w:rFonts w:cs="Arial"/>
          <w:sz w:val="24"/>
          <w:szCs w:val="24"/>
        </w:rPr>
        <w:t>Telefon &amp; SMS: 0172 662 4344</w:t>
      </w:r>
    </w:p>
    <w:sectPr>
      <w:type w:val="nextPage"/>
      <w:pgSz w:w="11906" w:h="16838"/>
      <w:pgMar w:left="1134" w:right="1134" w:gutter="0" w:header="0" w:top="907" w:footer="0" w:bottom="680"/>
      <w:pgNumType w:fmt="decimal"/>
      <w:cols w:num="2" w:space="720" w:equalWidth="true" w:sep="false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Cambria">
    <w:charset w:val="01" w:characterSet="utf-8"/>
    <w:family w:val="roman"/>
    <w:pitch w:val="variable"/>
  </w:font>
  <w:font w:name="Courier New">
    <w:charset w:val="01" w:characterSet="utf-8"/>
    <w:family w:val="modern"/>
    <w:pitch w:val="fixed"/>
  </w:font>
  <w:font w:name="Wingdings">
    <w:charset w:val="02"/>
    <w:family w:val="auto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oper Black">
    <w:charset w:val="01" w:characterSet="utf-8"/>
    <w:family w:val="roman"/>
    <w:pitch w:val="variable"/>
  </w:font>
  <w:font w:name="Verdana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kern w:val="2"/>
        <w:sz w:val="22"/>
        <w:szCs w:val="22"/>
        <w:lang w:val="de-DE" w:eastAsia="de-DE" w:bidi="ar-SA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start"/>
    </w:pPr>
    <w:rPr>
      <w:rFonts w:ascii="Calibri" w:hAnsi="Calibri" w:eastAsia="Segoe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de-DE" w:eastAsia="de-DE" w:bidi="ar-SA"/>
    </w:rPr>
  </w:style>
  <w:style w:type="character" w:styleId="Absatz-Standardschriftart">
    <w:name w:val="Absatz-Standardschriftart"/>
    <w:qFormat/>
    <w:rPr/>
  </w:style>
  <w:style w:type="character" w:styleId="TitelZchn">
    <w:name w:val="Titel Zchn"/>
    <w:basedOn w:val="Absatz-Standardschriftart"/>
    <w:qFormat/>
    <w:rPr>
      <w:rFonts w:ascii="Cambria" w:hAnsi="Cambria" w:eastAsia="Segoe UI" w:cs="Tahoma"/>
      <w:color w:val="17365D"/>
      <w:spacing w:val="5"/>
      <w:kern w:val="2"/>
      <w:sz w:val="52"/>
      <w:szCs w:val="52"/>
    </w:rPr>
  </w:style>
  <w:style w:type="character" w:styleId="Hyperlink1">
    <w:name w:val="Hyperlink1"/>
    <w:basedOn w:val="Absatz-Standardschriftart"/>
    <w:qFormat/>
    <w:rPr>
      <w:color w:val="0563C1"/>
      <w:u w:val="single"/>
    </w:rPr>
  </w:style>
  <w:style w:type="character" w:styleId="cf1">
    <w:name w:val="cf1"/>
    <w:basedOn w:val="Absatz-Standardschriftart"/>
    <w:qFormat/>
    <w:rPr/>
  </w:style>
  <w:style w:type="character" w:styleId="cf2">
    <w:name w:val="cf2"/>
    <w:basedOn w:val="Absatz-Standardschriftart"/>
    <w:qFormat/>
    <w:rPr/>
  </w:style>
  <w:style w:type="character" w:styleId="fs19">
    <w:name w:val="fs19"/>
    <w:basedOn w:val="Absatz-Standardschriftart"/>
    <w:qFormat/>
    <w:rPr/>
  </w:style>
  <w:style w:type="character" w:styleId="Fett">
    <w:name w:val="Fett"/>
    <w:basedOn w:val="Absatz-Standardschriftart"/>
    <w:qFormat/>
    <w:rPr>
      <w:b/>
      <w:bCs/>
    </w:rPr>
  </w:style>
  <w:style w:type="character" w:styleId="NichtaufgelsteErwhnung">
    <w:name w:val="Nicht aufgelöste Erwähnung"/>
    <w:basedOn w:val="Absatz-Standardschriftart"/>
    <w:qFormat/>
    <w:rPr>
      <w:color w:val="605E5C"/>
      <w:shd w:fill="E1DFDD" w:val="clear"/>
    </w:rPr>
  </w:style>
  <w:style w:type="character" w:styleId="WWCharLFO2LVL1">
    <w:name w:val="WW_CharLFO2LVL1"/>
    <w:qFormat/>
    <w:rPr>
      <w:rFonts w:ascii="Symbol" w:hAnsi="Symbol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WWCharLFO3LVL1">
    <w:name w:val="WW_CharLFO3LVL1"/>
    <w:qFormat/>
    <w:rPr>
      <w:rFonts w:ascii="Times New Roman" w:hAnsi="Times New Roman" w:eastAsia="Calibri" w:cs="Arial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Wingdings" w:hAnsi="Wingdings"/>
    </w:rPr>
  </w:style>
  <w:style w:type="character" w:styleId="WWCharLFO3LVL4">
    <w:name w:val="WW_CharLFO3LVL4"/>
    <w:qFormat/>
    <w:rPr>
      <w:rFonts w:ascii="Symbol" w:hAnsi="Symbol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Wingdings" w:hAnsi="Wingdings"/>
    </w:rPr>
  </w:style>
  <w:style w:type="character" w:styleId="WWCharLFO3LVL7">
    <w:name w:val="WW_CharLFO3LVL7"/>
    <w:qFormat/>
    <w:rPr>
      <w:rFonts w:ascii="Symbol" w:hAnsi="Symbol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Wingdings" w:hAnsi="Wingdings"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e">
    <w:name w:val="Liste"/>
    <w:basedOn w:val="BodyText"/>
    <w:qFormat/>
    <w:pPr>
      <w:suppressAutoHyphens w:val="true"/>
    </w:pPr>
    <w:rPr>
      <w:rFonts w:cs="Lucida Sans"/>
      <w:sz w:val="24"/>
    </w:rPr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  <w:suppressAutoHyphens w:val="true"/>
    </w:pPr>
    <w:rPr>
      <w:rFonts w:cs="Lucida Sans"/>
      <w:sz w:val="24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uppressAutoHyphens w:val="true"/>
      <w:spacing w:lineRule="auto" w:line="240" w:before="0" w:after="300"/>
    </w:pPr>
    <w:rPr>
      <w:rFonts w:ascii="Cambria" w:hAnsi="Cambria"/>
      <w:color w:val="17365D"/>
      <w:spacing w:val="5"/>
      <w:sz w:val="52"/>
      <w:szCs w:val="52"/>
    </w:rPr>
  </w:style>
  <w:style w:type="paragraph" w:styleId="Listenabsatz">
    <w:name w:val="Listenabsatz"/>
    <w:basedOn w:val="Normal"/>
    <w:qFormat/>
    <w:pPr>
      <w:tabs>
        <w:tab w:val="clear" w:pos="708"/>
      </w:tabs>
      <w:suppressAutoHyphens w:val="true"/>
      <w:ind w:start="720"/>
    </w:pPr>
    <w:rPr/>
  </w:style>
  <w:style w:type="paragraph" w:styleId="StandardWeb">
    <w:name w:val="Standard (Web)"/>
    <w:basedOn w:val="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val="en-US" w:eastAsia="en-US"/>
    </w:rPr>
  </w:style>
  <w:style w:type="numbering" w:styleId="KeineListe">
    <w:name w:val="Kein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://www.walterwebermayr.com/" TargetMode="External"/><Relationship Id="rId5" Type="http://schemas.openxmlformats.org/officeDocument/2006/relationships/hyperlink" Target="mailto:walterwebermayr@gmx.at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2</Pages>
  <Words>134</Words>
  <Characters>845</Characters>
  <CharactersWithSpaces>962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2026-04-05T18:06:00Z</dcterms:created>
  <dc:creator>MoppleTheWhale</dc:creator>
  <dc:description/>
  <dc:language>de-DE</dc:language>
  <cp:lastModifiedBy>Walter Weber-Mayr</cp:lastModifiedBy>
  <cp:lastPrinted>2026-04-05T18:37:00Z</cp:lastPrinted>
  <dcterms:modified xsi:type="dcterms:W3CDTF">2026-04-05T18:38:00Z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